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F" w:rsidRPr="00E25DB2" w:rsidRDefault="00FC026F" w:rsidP="00FC026F">
      <w:pPr>
        <w:pStyle w:val="a3"/>
        <w:spacing w:after="0" w:line="240" w:lineRule="auto"/>
        <w:ind w:left="0" w:firstLine="10206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:rsidR="00FC026F" w:rsidRPr="00E25DB2" w:rsidRDefault="00FC026F" w:rsidP="00FC026F">
      <w:pPr>
        <w:pStyle w:val="a3"/>
        <w:spacing w:after="0" w:line="240" w:lineRule="auto"/>
        <w:ind w:left="0" w:firstLine="1020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25DB2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E25DB2">
        <w:rPr>
          <w:rFonts w:ascii="Times New Roman" w:hAnsi="Times New Roman"/>
          <w:color w:val="000000"/>
          <w:sz w:val="28"/>
          <w:szCs w:val="28"/>
        </w:rPr>
        <w:t>. заведующего МБДОУ</w:t>
      </w:r>
    </w:p>
    <w:p w:rsidR="00FC026F" w:rsidRPr="00E25DB2" w:rsidRDefault="00FC026F" w:rsidP="00FC026F">
      <w:pPr>
        <w:pStyle w:val="a3"/>
        <w:spacing w:after="0" w:line="240" w:lineRule="auto"/>
        <w:ind w:left="0" w:firstLine="10206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E25DB2">
        <w:rPr>
          <w:rFonts w:ascii="Times New Roman" w:hAnsi="Times New Roman"/>
          <w:color w:val="000000"/>
          <w:sz w:val="28"/>
          <w:szCs w:val="28"/>
        </w:rPr>
        <w:t>Ясли-сад</w:t>
      </w:r>
      <w:proofErr w:type="gramEnd"/>
      <w:r w:rsidRPr="00E25DB2">
        <w:rPr>
          <w:rFonts w:ascii="Times New Roman" w:hAnsi="Times New Roman"/>
          <w:color w:val="000000"/>
          <w:sz w:val="28"/>
          <w:szCs w:val="28"/>
        </w:rPr>
        <w:t xml:space="preserve"> № 101 г. Донецка»</w:t>
      </w:r>
    </w:p>
    <w:p w:rsidR="00FC026F" w:rsidRPr="00E25DB2" w:rsidRDefault="00FC026F" w:rsidP="00FC026F">
      <w:pPr>
        <w:pStyle w:val="a3"/>
        <w:spacing w:after="0" w:line="240" w:lineRule="auto"/>
        <w:ind w:left="0" w:firstLine="10206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_________Т.В. Андрющенко</w:t>
      </w:r>
    </w:p>
    <w:p w:rsidR="00FC026F" w:rsidRPr="00E25DB2" w:rsidRDefault="00FC026F" w:rsidP="00FC026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026F" w:rsidRPr="00E25DB2" w:rsidRDefault="00FC026F" w:rsidP="00FC026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5DB2">
        <w:rPr>
          <w:rFonts w:ascii="Times New Roman" w:hAnsi="Times New Roman"/>
          <w:b/>
          <w:color w:val="000000"/>
          <w:sz w:val="28"/>
          <w:szCs w:val="28"/>
        </w:rPr>
        <w:t>РЕЖИМ ДНЯ МБДОУ № 101</w:t>
      </w:r>
    </w:p>
    <w:p w:rsidR="00FC026F" w:rsidRPr="00E25DB2" w:rsidRDefault="00FC026F" w:rsidP="00FC026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Pr="00E25DB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FC026F" w:rsidRPr="00E25DB2" w:rsidRDefault="00FC026F" w:rsidP="00FC02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026F" w:rsidRPr="00E06299" w:rsidRDefault="00FC026F" w:rsidP="00FC026F">
      <w:pPr>
        <w:tabs>
          <w:tab w:val="left" w:pos="6330"/>
          <w:tab w:val="left" w:pos="82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6299">
        <w:rPr>
          <w:rFonts w:ascii="Times New Roman" w:hAnsi="Times New Roman"/>
          <w:b/>
          <w:color w:val="000000"/>
          <w:sz w:val="28"/>
          <w:szCs w:val="28"/>
        </w:rPr>
        <w:t>Режим дня в группе детей от 1,5 до 2 лет</w:t>
      </w:r>
    </w:p>
    <w:tbl>
      <w:tblPr>
        <w:tblpPr w:leftFromText="180" w:rightFromText="180" w:vertAnchor="text" w:horzAnchor="margin" w:tblpY="22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  <w:gridCol w:w="2268"/>
        <w:gridCol w:w="2268"/>
      </w:tblGrid>
      <w:tr w:rsidR="00FC026F" w:rsidRPr="00E06299" w:rsidTr="00FB75CA">
        <w:trPr>
          <w:trHeight w:val="400"/>
        </w:trPr>
        <w:tc>
          <w:tcPr>
            <w:tcW w:w="10080" w:type="dxa"/>
            <w:vMerge w:val="restart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gridSpan w:val="2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026F" w:rsidRPr="00E06299" w:rsidTr="00FB75CA">
        <w:tc>
          <w:tcPr>
            <w:tcW w:w="10080" w:type="dxa"/>
            <w:vMerge/>
            <w:vAlign w:val="center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8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 год-1,5 года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1,5 лет – 2 года</w:t>
            </w:r>
          </w:p>
        </w:tc>
      </w:tr>
      <w:tr w:rsidR="00FC026F" w:rsidRPr="00E06299" w:rsidTr="00FB75CA">
        <w:tc>
          <w:tcPr>
            <w:tcW w:w="14616" w:type="dxa"/>
            <w:gridSpan w:val="3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первый сон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9.30-12.00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C026F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9.30-9.40</w:t>
            </w:r>
          </w:p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 9.50-10.00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10.00-11.30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13.00-14.30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Занятие 1 (в игровой форме по подгруппам)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13.00-13.10 13.20-13.30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13.50-14.00 14.10-14.20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второй сон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14.30-16.00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сон, постепенный подъем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16.00-16.10 16.20-16.30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16.30-18.30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18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Прогулка с родителями (законными представителями)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19.00-20.00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6F" w:rsidRPr="00E06299" w:rsidTr="00FB75CA">
        <w:tc>
          <w:tcPr>
            <w:tcW w:w="14616" w:type="dxa"/>
            <w:gridSpan w:val="3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9.00-11.30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C026F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9.10-9.20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 9.30-9.40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68" w:right="2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13.00-14.30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2268" w:type="dxa"/>
            <w:hideMark/>
          </w:tcPr>
          <w:p w:rsidR="00FC026F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13.20-13.30 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13.30-13.40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2268" w:type="dxa"/>
            <w:hideMark/>
          </w:tcPr>
          <w:p w:rsidR="00FC026F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13.50-14.00 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14.00-14.10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14.30-15.00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17.00-18.20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C026F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16.20-16.30 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16.40-16.50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18.20-18.30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</w:tr>
      <w:tr w:rsidR="00FC026F" w:rsidRPr="00E06299" w:rsidTr="00FB75CA">
        <w:tc>
          <w:tcPr>
            <w:tcW w:w="10080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</w:tbl>
    <w:p w:rsidR="00FC026F" w:rsidRPr="00E06299" w:rsidRDefault="00FC026F" w:rsidP="00FC026F">
      <w:pPr>
        <w:tabs>
          <w:tab w:val="left" w:pos="6330"/>
          <w:tab w:val="left" w:pos="828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026F" w:rsidRPr="00E06299" w:rsidRDefault="00FC026F" w:rsidP="00FC026F">
      <w:pPr>
        <w:tabs>
          <w:tab w:val="left" w:pos="6330"/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  <w:r w:rsidRPr="00E06299">
        <w:rPr>
          <w:rFonts w:ascii="Times New Roman" w:hAnsi="Times New Roman"/>
          <w:b/>
          <w:sz w:val="28"/>
          <w:szCs w:val="28"/>
        </w:rPr>
        <w:t>Режим дня в группе детей от 2 до 3 лет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8"/>
        <w:gridCol w:w="2268"/>
      </w:tblGrid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C026F" w:rsidRPr="00E06299" w:rsidTr="00FB75CA">
        <w:tc>
          <w:tcPr>
            <w:tcW w:w="14616" w:type="dxa"/>
            <w:gridSpan w:val="2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9.30-9.40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9.50-10.00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10.00-11.30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11.30-12.00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16.00-16.10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16.30-18.00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142" w:right="299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  <w:tr w:rsidR="00FC026F" w:rsidRPr="00E06299" w:rsidTr="00FB75CA">
        <w:tc>
          <w:tcPr>
            <w:tcW w:w="14616" w:type="dxa"/>
            <w:gridSpan w:val="2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FC026F" w:rsidRPr="00E06299" w:rsidTr="00FB75CA">
        <w:trPr>
          <w:trHeight w:val="1083"/>
        </w:trPr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9.30-11.30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9.40-9.50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11.30-12.00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  <w:p w:rsidR="00FC026F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16.20-16.30 </w:t>
            </w:r>
          </w:p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16.40-16.50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Возвращение с прогулки, игры, подготовка к ужину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  <w:tr w:rsidR="00FC026F" w:rsidRPr="00E06299" w:rsidTr="00FB75CA">
        <w:tc>
          <w:tcPr>
            <w:tcW w:w="12348" w:type="dxa"/>
            <w:hideMark/>
          </w:tcPr>
          <w:p w:rsidR="00FC026F" w:rsidRPr="00E06299" w:rsidRDefault="00FC026F" w:rsidP="00FB75CA">
            <w:pPr>
              <w:spacing w:after="0" w:line="240" w:lineRule="auto"/>
              <w:ind w:left="284" w:right="121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</w:tbl>
    <w:p w:rsidR="00FC026F" w:rsidRPr="00E06299" w:rsidRDefault="00FC026F" w:rsidP="00FC026F">
      <w:pPr>
        <w:tabs>
          <w:tab w:val="left" w:pos="6330"/>
          <w:tab w:val="left" w:pos="828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026F" w:rsidRPr="00E06299" w:rsidRDefault="00FC026F" w:rsidP="00FC026F">
      <w:pPr>
        <w:shd w:val="clear" w:color="auto" w:fill="FFFFFF"/>
        <w:spacing w:after="255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6299">
        <w:rPr>
          <w:rFonts w:ascii="Times New Roman" w:hAnsi="Times New Roman"/>
          <w:b/>
          <w:sz w:val="28"/>
          <w:szCs w:val="28"/>
        </w:rPr>
        <w:t>Режим дня в дошкольных группах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4"/>
        <w:gridCol w:w="1417"/>
        <w:gridCol w:w="1418"/>
        <w:gridCol w:w="1417"/>
        <w:gridCol w:w="1560"/>
      </w:tblGrid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6-7 лет</w:t>
            </w:r>
          </w:p>
        </w:tc>
      </w:tr>
      <w:tr w:rsidR="00FC026F" w:rsidRPr="00E06299" w:rsidTr="00FB75CA">
        <w:tc>
          <w:tcPr>
            <w:tcW w:w="14616" w:type="dxa"/>
            <w:gridSpan w:val="5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rPr>
          <w:trHeight w:val="355"/>
        </w:trPr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9.20-10.00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9.15-10.05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9.15-10.15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9.00-10.50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10.05-12.00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10.15-12.00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10.50-12.00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16.00-16.25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16.25-17.00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16.40-18.30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  <w:tr w:rsidR="00FC026F" w:rsidRPr="00E06299" w:rsidTr="00FB75CA">
        <w:tc>
          <w:tcPr>
            <w:tcW w:w="14616" w:type="dxa"/>
            <w:gridSpan w:val="5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  <w:r w:rsidRPr="00E06299">
              <w:rPr>
                <w:rFonts w:ascii="Times New Roman" w:hAnsi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9.20-12.00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9.15-12.00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9.15-12.00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</w:tr>
      <w:tr w:rsidR="00FC026F" w:rsidRPr="00E06299" w:rsidTr="00FB75CA">
        <w:tc>
          <w:tcPr>
            <w:tcW w:w="8804" w:type="dxa"/>
            <w:hideMark/>
          </w:tcPr>
          <w:p w:rsidR="00FC026F" w:rsidRPr="00E06299" w:rsidRDefault="00FC026F" w:rsidP="00FB75CA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8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7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560" w:type="dxa"/>
            <w:hideMark/>
          </w:tcPr>
          <w:p w:rsidR="00FC026F" w:rsidRPr="00E06299" w:rsidRDefault="00FC026F" w:rsidP="00FB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</w:tbl>
    <w:p w:rsidR="00FC026F" w:rsidRPr="00E06299" w:rsidRDefault="00FC026F" w:rsidP="00FC026F">
      <w:pPr>
        <w:tabs>
          <w:tab w:val="left" w:pos="6330"/>
          <w:tab w:val="left" w:pos="828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026F" w:rsidRPr="006937DB" w:rsidRDefault="00FC026F" w:rsidP="00FC026F">
      <w:pPr>
        <w:tabs>
          <w:tab w:val="left" w:pos="6330"/>
          <w:tab w:val="left" w:pos="82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FC026F" w:rsidRPr="006937DB" w:rsidSect="00B40487">
          <w:pgSz w:w="16838" w:h="11906" w:orient="landscape"/>
          <w:pgMar w:top="1440" w:right="1440" w:bottom="851" w:left="1259" w:header="709" w:footer="709" w:gutter="0"/>
          <w:cols w:space="708"/>
          <w:docGrid w:linePitch="360"/>
        </w:sectPr>
      </w:pPr>
    </w:p>
    <w:p w:rsidR="00FC026F" w:rsidRPr="00E25DB2" w:rsidRDefault="00FC026F" w:rsidP="00FC026F">
      <w:pPr>
        <w:pStyle w:val="a3"/>
        <w:spacing w:after="0" w:line="240" w:lineRule="auto"/>
        <w:ind w:left="9720"/>
        <w:rPr>
          <w:rFonts w:ascii="Times New Roman" w:hAnsi="Times New Roman"/>
          <w:color w:val="000000"/>
          <w:sz w:val="28"/>
          <w:szCs w:val="28"/>
        </w:rPr>
      </w:pPr>
    </w:p>
    <w:p w:rsidR="00FC026F" w:rsidRPr="00E25DB2" w:rsidRDefault="00FC026F" w:rsidP="00FC026F">
      <w:pPr>
        <w:pStyle w:val="a3"/>
        <w:spacing w:after="0" w:line="240" w:lineRule="auto"/>
        <w:ind w:left="9720" w:hanging="81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:rsidR="00FC026F" w:rsidRPr="00E25DB2" w:rsidRDefault="00FC026F" w:rsidP="00FC026F">
      <w:pPr>
        <w:pStyle w:val="a3"/>
        <w:spacing w:after="0" w:line="240" w:lineRule="auto"/>
        <w:ind w:left="9720" w:hanging="8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25DB2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E25DB2">
        <w:rPr>
          <w:rFonts w:ascii="Times New Roman" w:hAnsi="Times New Roman"/>
          <w:color w:val="000000"/>
          <w:sz w:val="28"/>
          <w:szCs w:val="28"/>
        </w:rPr>
        <w:t>. заведующего МБДОУ</w:t>
      </w:r>
    </w:p>
    <w:p w:rsidR="00FC026F" w:rsidRPr="00E25DB2" w:rsidRDefault="00FC026F" w:rsidP="00FC026F">
      <w:pPr>
        <w:pStyle w:val="a3"/>
        <w:spacing w:after="0" w:line="240" w:lineRule="auto"/>
        <w:ind w:left="9720" w:hanging="81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E25DB2">
        <w:rPr>
          <w:rFonts w:ascii="Times New Roman" w:hAnsi="Times New Roman"/>
          <w:color w:val="000000"/>
          <w:sz w:val="28"/>
          <w:szCs w:val="28"/>
        </w:rPr>
        <w:t>Ясли-сад</w:t>
      </w:r>
      <w:proofErr w:type="gramEnd"/>
      <w:r w:rsidRPr="00E25DB2">
        <w:rPr>
          <w:rFonts w:ascii="Times New Roman" w:hAnsi="Times New Roman"/>
          <w:color w:val="000000"/>
          <w:sz w:val="28"/>
          <w:szCs w:val="28"/>
        </w:rPr>
        <w:t xml:space="preserve"> № 101 г. Донецка»</w:t>
      </w:r>
    </w:p>
    <w:p w:rsidR="00FC026F" w:rsidRPr="00E25DB2" w:rsidRDefault="00FC026F" w:rsidP="00FC026F">
      <w:pPr>
        <w:tabs>
          <w:tab w:val="left" w:pos="6330"/>
          <w:tab w:val="left" w:pos="8280"/>
        </w:tabs>
        <w:ind w:left="9720" w:hanging="81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_________Т.В. Андрющенко</w:t>
      </w:r>
    </w:p>
    <w:p w:rsidR="00FC026F" w:rsidRPr="00E25DB2" w:rsidRDefault="00FC026F" w:rsidP="00FC026F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C026F" w:rsidRPr="00E25DB2" w:rsidRDefault="00FC026F" w:rsidP="00FC026F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25DB2">
        <w:rPr>
          <w:rFonts w:ascii="Times New Roman" w:hAnsi="Times New Roman"/>
          <w:b/>
          <w:color w:val="000000"/>
          <w:sz w:val="32"/>
          <w:szCs w:val="32"/>
        </w:rPr>
        <w:t xml:space="preserve">Распределение организационной образовательной деятельности в </w:t>
      </w:r>
      <w:r w:rsidRPr="00E25DB2">
        <w:rPr>
          <w:rFonts w:ascii="Times New Roman" w:hAnsi="Times New Roman"/>
          <w:b/>
          <w:color w:val="000000"/>
          <w:sz w:val="28"/>
          <w:szCs w:val="28"/>
        </w:rPr>
        <w:t xml:space="preserve">МБДОУ </w:t>
      </w:r>
      <w:r w:rsidRPr="00E25DB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25DB2">
        <w:rPr>
          <w:rFonts w:ascii="Times New Roman" w:hAnsi="Times New Roman"/>
          <w:b/>
          <w:sz w:val="28"/>
          <w:szCs w:val="28"/>
        </w:rPr>
        <w:t>Ясли-сад</w:t>
      </w:r>
      <w:proofErr w:type="gramEnd"/>
      <w:r w:rsidRPr="00E25DB2">
        <w:rPr>
          <w:rFonts w:ascii="Times New Roman" w:hAnsi="Times New Roman"/>
          <w:b/>
          <w:sz w:val="28"/>
          <w:szCs w:val="28"/>
        </w:rPr>
        <w:t xml:space="preserve"> № 101 г. Донецка»</w:t>
      </w:r>
    </w:p>
    <w:p w:rsidR="00FC026F" w:rsidRPr="00E25DB2" w:rsidRDefault="00FC026F" w:rsidP="00FC026F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2023-2024</w:t>
      </w:r>
      <w:r w:rsidRPr="00E25DB2">
        <w:rPr>
          <w:rFonts w:ascii="Times New Roman" w:hAnsi="Times New Roman"/>
          <w:b/>
          <w:color w:val="000000"/>
          <w:sz w:val="32"/>
          <w:szCs w:val="32"/>
        </w:rPr>
        <w:t xml:space="preserve"> учебный год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938"/>
        <w:gridCol w:w="2802"/>
        <w:gridCol w:w="2939"/>
        <w:gridCol w:w="251"/>
        <w:gridCol w:w="2415"/>
        <w:gridCol w:w="2688"/>
      </w:tblGrid>
      <w:tr w:rsidR="00FC026F" w:rsidRPr="00E25DB2" w:rsidTr="00FB75CA">
        <w:tc>
          <w:tcPr>
            <w:tcW w:w="1101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Понедельник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Вторник</w:t>
            </w:r>
          </w:p>
        </w:tc>
        <w:tc>
          <w:tcPr>
            <w:tcW w:w="2939" w:type="dxa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Среда</w:t>
            </w:r>
          </w:p>
        </w:tc>
        <w:tc>
          <w:tcPr>
            <w:tcW w:w="2666" w:type="dxa"/>
            <w:gridSpan w:val="2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Пятница</w:t>
            </w:r>
          </w:p>
        </w:tc>
      </w:tr>
      <w:tr w:rsidR="00FC026F" w:rsidRPr="00E25DB2" w:rsidTr="00FB75CA">
        <w:tc>
          <w:tcPr>
            <w:tcW w:w="1101" w:type="dxa"/>
            <w:vMerge w:val="restart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Первая младшая группа</w:t>
            </w:r>
          </w:p>
        </w:tc>
        <w:tc>
          <w:tcPr>
            <w:tcW w:w="14033" w:type="dxa"/>
            <w:gridSpan w:val="6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перерыв между занятиями 10 минут</w:t>
            </w:r>
          </w:p>
        </w:tc>
      </w:tr>
      <w:tr w:rsidR="00FC026F" w:rsidRPr="00E25DB2" w:rsidTr="00FB75CA">
        <w:tc>
          <w:tcPr>
            <w:tcW w:w="1101" w:type="dxa"/>
            <w:vMerge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 xml:space="preserve">1.Развитие речи 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2.Двигательная деятельность (в помещении)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1.Познавательно-исследовательская деятельность (ознакомление с природой / окружающим миром)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</w:tc>
        <w:tc>
          <w:tcPr>
            <w:tcW w:w="2939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1.Изобразительная деятельность (рисование)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Двигательная деятельность (в помещении)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6" w:type="dxa"/>
            <w:gridSpan w:val="2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1.Изобразительная деятельность (лепка / аппликация)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1.Дидактические игры по сенсорному воспитанию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Двигательная деятельность (на прогулке)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10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20</w:t>
            </w:r>
          </w:p>
        </w:tc>
      </w:tr>
      <w:tr w:rsidR="00FC026F" w:rsidRPr="00E25DB2" w:rsidTr="00FB75CA">
        <w:tc>
          <w:tcPr>
            <w:tcW w:w="1101" w:type="dxa"/>
            <w:vMerge w:val="restart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Вторая младшая группа</w:t>
            </w:r>
          </w:p>
        </w:tc>
        <w:tc>
          <w:tcPr>
            <w:tcW w:w="14033" w:type="dxa"/>
            <w:gridSpan w:val="6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Пн., Ср., Пт.: 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40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перерыв между занятиями 10 минут</w:t>
            </w:r>
          </w:p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Вт., Чт.: 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50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перерыв между занятиями 10 минут</w:t>
            </w:r>
          </w:p>
        </w:tc>
      </w:tr>
      <w:tr w:rsidR="00FC026F" w:rsidRPr="00E25DB2" w:rsidTr="00FB75CA">
        <w:tc>
          <w:tcPr>
            <w:tcW w:w="1101" w:type="dxa"/>
            <w:vMerge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1.Восприятие художественной литературы и фольклора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2.Изобразительная деятельность (рисование)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 Двигательная деятельность (в помещении)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Развитие речи.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90" w:type="dxa"/>
            <w:gridSpan w:val="2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1.Познавательно-математическая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</w:tc>
        <w:tc>
          <w:tcPr>
            <w:tcW w:w="2415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 Двигательная деятельность (в помещении)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Изобразительная деятельность (лепка / аппликация)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1.Познавательно-исследовательская деятельность (ознакомление с природой / окружающим миром)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3.Двигательная деятельность (на прогулке)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20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35</w:t>
            </w:r>
          </w:p>
        </w:tc>
      </w:tr>
      <w:tr w:rsidR="00FC026F" w:rsidRPr="00E25DB2" w:rsidTr="00FB75CA">
        <w:tc>
          <w:tcPr>
            <w:tcW w:w="1101" w:type="dxa"/>
            <w:vMerge w:val="restart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Средняя группа</w:t>
            </w:r>
          </w:p>
        </w:tc>
        <w:tc>
          <w:tcPr>
            <w:tcW w:w="14033" w:type="dxa"/>
            <w:gridSpan w:val="6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50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перерыв между занятиями 10 минут</w:t>
            </w:r>
          </w:p>
        </w:tc>
      </w:tr>
      <w:tr w:rsidR="00FC026F" w:rsidRPr="00E25DB2" w:rsidTr="00FB75CA">
        <w:tc>
          <w:tcPr>
            <w:tcW w:w="1101" w:type="dxa"/>
            <w:vMerge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1.Познавательно-исследовательская деятельность (ознакомление с природой / окружающим миром)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 xml:space="preserve">2. Изобразительная деятельность </w:t>
            </w:r>
            <w:r w:rsidRPr="00E25DB2">
              <w:rPr>
                <w:rFonts w:ascii="Times New Roman" w:hAnsi="Times New Roman"/>
                <w:sz w:val="19"/>
                <w:szCs w:val="19"/>
              </w:rPr>
              <w:lastRenderedPageBreak/>
              <w:t>(лепка / аппликация)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1.Развитие речи 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2.Двигательная деятельность (в помещении)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9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1.Музыкальная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2.Познавательно-математическая деятельность</w:t>
            </w:r>
          </w:p>
        </w:tc>
        <w:tc>
          <w:tcPr>
            <w:tcW w:w="2666" w:type="dxa"/>
            <w:gridSpan w:val="2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1.Восприятие художественной литературы и фольклора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Двигательная деятельность (в помещении)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1.Музыкальная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2.Изобразительная деятельность (рисование)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 Двигательная деятельность (на прогулке)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35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55</w:t>
            </w:r>
          </w:p>
        </w:tc>
      </w:tr>
      <w:tr w:rsidR="00FC026F" w:rsidRPr="00E25DB2" w:rsidTr="00FB75CA">
        <w:tc>
          <w:tcPr>
            <w:tcW w:w="1101" w:type="dxa"/>
            <w:vMerge w:val="restart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Старшая группа</w:t>
            </w:r>
          </w:p>
        </w:tc>
        <w:tc>
          <w:tcPr>
            <w:tcW w:w="14033" w:type="dxa"/>
            <w:gridSpan w:val="6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3-е занятие в 10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35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 перерыв между занятиями 10 минут</w:t>
            </w:r>
          </w:p>
        </w:tc>
      </w:tr>
      <w:tr w:rsidR="00FC026F" w:rsidRPr="00E25DB2" w:rsidTr="00FB75CA">
        <w:tc>
          <w:tcPr>
            <w:tcW w:w="1101" w:type="dxa"/>
            <w:vMerge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 xml:space="preserve">1.Развитие речи 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2.Конструктивная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 Двигательная деятельность (в помещении)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1.Познавательно-математическая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*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2. </w:t>
            </w:r>
            <w:proofErr w:type="gramStart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Познавательно-исследовательская деятельность (Патриотическое воспитание (1,3 </w:t>
            </w:r>
            <w:proofErr w:type="spellStart"/>
            <w:r w:rsidRPr="00E25DB2">
              <w:rPr>
                <w:rFonts w:ascii="Times New Roman" w:hAnsi="Times New Roman"/>
                <w:sz w:val="19"/>
                <w:szCs w:val="19"/>
              </w:rPr>
              <w:t>нед</w:t>
            </w:r>
            <w:proofErr w:type="spellEnd"/>
            <w:r w:rsidRPr="00E25DB2">
              <w:rPr>
                <w:rFonts w:ascii="Times New Roman" w:hAnsi="Times New Roman"/>
                <w:sz w:val="19"/>
                <w:szCs w:val="19"/>
              </w:rPr>
              <w:t>.)</w:t>
            </w:r>
            <w:proofErr w:type="gramEnd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/ </w:t>
            </w:r>
            <w:proofErr w:type="gramStart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ОБЖД (2,4 </w:t>
            </w:r>
            <w:proofErr w:type="spellStart"/>
            <w:r w:rsidRPr="00E25DB2">
              <w:rPr>
                <w:rFonts w:ascii="Times New Roman" w:hAnsi="Times New Roman"/>
                <w:sz w:val="19"/>
                <w:szCs w:val="19"/>
              </w:rPr>
              <w:t>нед</w:t>
            </w:r>
            <w:proofErr w:type="spellEnd"/>
            <w:r w:rsidRPr="00E25DB2">
              <w:rPr>
                <w:rFonts w:ascii="Times New Roman" w:hAnsi="Times New Roman"/>
                <w:sz w:val="19"/>
                <w:szCs w:val="19"/>
              </w:rPr>
              <w:t>.))</w:t>
            </w:r>
            <w:proofErr w:type="gramEnd"/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3.Музыкальная деятельность.</w:t>
            </w:r>
          </w:p>
        </w:tc>
        <w:tc>
          <w:tcPr>
            <w:tcW w:w="2939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1.Восприятие художественной литературы и фольклора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 Изобразительная деятельность (рисование)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 Двигательная деятельность (в помещении)</w:t>
            </w:r>
          </w:p>
        </w:tc>
        <w:tc>
          <w:tcPr>
            <w:tcW w:w="2666" w:type="dxa"/>
            <w:gridSpan w:val="2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1.Познавательно-исследовательская деятельность (ознакомление с природой / окружающим миром)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*2.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>Подготовка к обучению грамоте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3.Музыкальная деятельность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1.Изобразительная деятельность (лепка / аппликация)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 Двигательная деятельность (на прогулке)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55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20</w:t>
            </w:r>
          </w:p>
        </w:tc>
      </w:tr>
      <w:tr w:rsidR="00FC026F" w:rsidRPr="00E25DB2" w:rsidTr="00FB75CA">
        <w:tc>
          <w:tcPr>
            <w:tcW w:w="1101" w:type="dxa"/>
            <w:vMerge w:val="restart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Разновозрастная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группа</w:t>
            </w:r>
            <w:proofErr w:type="spellEnd"/>
          </w:p>
        </w:tc>
        <w:tc>
          <w:tcPr>
            <w:tcW w:w="14033" w:type="dxa"/>
            <w:gridSpan w:val="6"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1-е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00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20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2-е занятие в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30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 xml:space="preserve"> – 9</w:t>
            </w:r>
            <w:r w:rsidRPr="00E25DB2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50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, перерыв между занятиями 10 минут</w:t>
            </w:r>
          </w:p>
        </w:tc>
      </w:tr>
      <w:tr w:rsidR="00FC026F" w:rsidRPr="00E25DB2" w:rsidTr="00FB75CA">
        <w:trPr>
          <w:trHeight w:val="2010"/>
        </w:trPr>
        <w:tc>
          <w:tcPr>
            <w:tcW w:w="1101" w:type="dxa"/>
            <w:vMerge/>
          </w:tcPr>
          <w:p w:rsidR="00FC026F" w:rsidRPr="00E25DB2" w:rsidRDefault="00FC026F" w:rsidP="00FB75C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3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1.Познавательно-исследовательская деятельность (ознакомление с природой / окружающим миром)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2.Двигательная деятельность (в помещении)</w:t>
            </w:r>
          </w:p>
        </w:tc>
        <w:tc>
          <w:tcPr>
            <w:tcW w:w="2802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 xml:space="preserve">1. Развитие речи </w:t>
            </w:r>
          </w:p>
          <w:p w:rsidR="00FC026F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**3</w:t>
            </w: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>Подготовка к обучению грамоте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9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 Изобразительная деятельность (лепка / аппликация)</w:t>
            </w:r>
          </w:p>
          <w:p w:rsidR="00FC026F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2.Двигательная деятельность (в помещении)</w:t>
            </w:r>
          </w:p>
          <w:p w:rsidR="00FC026F" w:rsidRPr="00A10E8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25DB2">
              <w:rPr>
                <w:rFonts w:ascii="Times New Roman" w:hAnsi="Times New Roman"/>
                <w:b/>
                <w:sz w:val="19"/>
                <w:szCs w:val="19"/>
              </w:rPr>
              <w:t>*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*3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gramStart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Познавательно-исследовательская деятельность (Патриотическое воспитание (1,3 </w:t>
            </w:r>
            <w:proofErr w:type="spellStart"/>
            <w:r w:rsidRPr="00E25DB2">
              <w:rPr>
                <w:rFonts w:ascii="Times New Roman" w:hAnsi="Times New Roman"/>
                <w:sz w:val="19"/>
                <w:szCs w:val="19"/>
              </w:rPr>
              <w:t>нед</w:t>
            </w:r>
            <w:proofErr w:type="spellEnd"/>
            <w:r w:rsidRPr="00E25DB2">
              <w:rPr>
                <w:rFonts w:ascii="Times New Roman" w:hAnsi="Times New Roman"/>
                <w:sz w:val="19"/>
                <w:szCs w:val="19"/>
              </w:rPr>
              <w:t>.)</w:t>
            </w:r>
            <w:proofErr w:type="gramEnd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/ </w:t>
            </w:r>
            <w:proofErr w:type="gramStart"/>
            <w:r w:rsidRPr="00E25DB2">
              <w:rPr>
                <w:rFonts w:ascii="Times New Roman" w:hAnsi="Times New Roman"/>
                <w:sz w:val="19"/>
                <w:szCs w:val="19"/>
              </w:rPr>
              <w:t xml:space="preserve">ОБЖД (2,4 </w:t>
            </w:r>
            <w:proofErr w:type="spellStart"/>
            <w:r w:rsidRPr="00E25DB2">
              <w:rPr>
                <w:rFonts w:ascii="Times New Roman" w:hAnsi="Times New Roman"/>
                <w:sz w:val="19"/>
                <w:szCs w:val="19"/>
              </w:rPr>
              <w:t>нед</w:t>
            </w:r>
            <w:proofErr w:type="spellEnd"/>
            <w:r w:rsidRPr="00E25DB2">
              <w:rPr>
                <w:rFonts w:ascii="Times New Roman" w:hAnsi="Times New Roman"/>
                <w:sz w:val="19"/>
                <w:szCs w:val="19"/>
              </w:rPr>
              <w:t>.))</w:t>
            </w:r>
            <w:proofErr w:type="gramEnd"/>
          </w:p>
        </w:tc>
        <w:tc>
          <w:tcPr>
            <w:tcW w:w="2666" w:type="dxa"/>
            <w:gridSpan w:val="2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1.Познавательно-математическая деятельность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2.Музыкальная деятельность</w:t>
            </w:r>
          </w:p>
        </w:tc>
        <w:tc>
          <w:tcPr>
            <w:tcW w:w="2688" w:type="dxa"/>
          </w:tcPr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1.Восприятие художественной литературы и фольклора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2.Изобразительная деятельность (рисование)</w:t>
            </w:r>
          </w:p>
          <w:p w:rsidR="00FC026F" w:rsidRPr="00E25DB2" w:rsidRDefault="00FC026F" w:rsidP="00FB75CA">
            <w:pPr>
              <w:spacing w:after="0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E25DB2">
              <w:rPr>
                <w:rFonts w:ascii="Times New Roman" w:hAnsi="Times New Roman"/>
                <w:sz w:val="19"/>
                <w:szCs w:val="19"/>
              </w:rPr>
              <w:t>3. Двигательная деятельность (на прогулке)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35</w:t>
            </w:r>
            <w:r w:rsidRPr="00E25DB2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E25DB2">
              <w:rPr>
                <w:rFonts w:ascii="Times New Roman" w:hAnsi="Times New Roman"/>
                <w:sz w:val="19"/>
                <w:szCs w:val="19"/>
                <w:vertAlign w:val="superscript"/>
              </w:rPr>
              <w:t>55</w:t>
            </w:r>
          </w:p>
        </w:tc>
      </w:tr>
    </w:tbl>
    <w:p w:rsidR="00FC026F" w:rsidRPr="00E25DB2" w:rsidRDefault="00FC026F" w:rsidP="00FC026F">
      <w:pPr>
        <w:tabs>
          <w:tab w:val="left" w:pos="1845"/>
        </w:tabs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C026F" w:rsidRPr="00E25DB2" w:rsidRDefault="00FC026F" w:rsidP="00FC026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026F" w:rsidRDefault="00FC026F" w:rsidP="00FC026F">
      <w:pPr>
        <w:rPr>
          <w:rFonts w:ascii="Times New Roman" w:hAnsi="Times New Roman"/>
          <w:b/>
          <w:color w:val="000000"/>
          <w:sz w:val="28"/>
          <w:szCs w:val="28"/>
        </w:rPr>
      </w:pPr>
      <w:r w:rsidRPr="00E25DB2">
        <w:rPr>
          <w:rFonts w:ascii="Times New Roman" w:hAnsi="Times New Roman"/>
          <w:b/>
          <w:color w:val="000000"/>
          <w:sz w:val="28"/>
          <w:szCs w:val="28"/>
        </w:rPr>
        <w:t>*Дополнительные часы</w:t>
      </w:r>
    </w:p>
    <w:p w:rsidR="00FC026F" w:rsidRPr="00E25DB2" w:rsidRDefault="00FC026F" w:rsidP="00FC026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 В логопедической группе предусмотрены дополнительные занятия для детей старшего дошкольного возраста, которые пойдут в школу.</w:t>
      </w:r>
    </w:p>
    <w:p w:rsidR="00F1382F" w:rsidRDefault="00F1382F">
      <w:bookmarkStart w:id="0" w:name="_GoBack"/>
      <w:bookmarkEnd w:id="0"/>
    </w:p>
    <w:sectPr w:rsidR="00F1382F" w:rsidSect="00FC02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09"/>
    <w:rsid w:val="00643309"/>
    <w:rsid w:val="00F1382F"/>
    <w:rsid w:val="00F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2024-01-10T10:03:00Z</dcterms:created>
  <dcterms:modified xsi:type="dcterms:W3CDTF">2024-01-10T10:03:00Z</dcterms:modified>
</cp:coreProperties>
</file>